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8E6" w:rsidRPr="00BB2912" w:rsidRDefault="00BB2912" w:rsidP="00BB2912">
      <w:pPr>
        <w:jc w:val="center"/>
        <w:rPr>
          <w:rFonts w:ascii="Century Gothic" w:hAnsi="Century Gothic"/>
          <w:b/>
          <w:sz w:val="28"/>
          <w:szCs w:val="28"/>
        </w:rPr>
      </w:pPr>
      <w:r w:rsidRPr="00BB2912">
        <w:rPr>
          <w:rFonts w:ascii="Century Gothic" w:hAnsi="Century Gothic"/>
          <w:b/>
          <w:sz w:val="28"/>
          <w:szCs w:val="28"/>
        </w:rPr>
        <w:t>Reading Books</w:t>
      </w:r>
    </w:p>
    <w:p w:rsidR="00681CE0" w:rsidRPr="00BB2912" w:rsidRDefault="00BB2912" w:rsidP="00BB2912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 w:rsidRPr="00BB2912">
        <w:rPr>
          <w:rFonts w:ascii="Century Gothic" w:hAnsi="Century Gothic"/>
        </w:rPr>
        <w:t>The reading books a</w:t>
      </w:r>
      <w:r w:rsidR="00F540F4">
        <w:rPr>
          <w:rFonts w:ascii="Century Gothic" w:hAnsi="Century Gothic"/>
        </w:rPr>
        <w:t>r</w:t>
      </w:r>
      <w:r w:rsidRPr="00BB2912">
        <w:rPr>
          <w:rFonts w:ascii="Century Gothic" w:hAnsi="Century Gothic"/>
        </w:rPr>
        <w:t xml:space="preserve">e organised </w:t>
      </w:r>
      <w:r w:rsidR="00F540F4">
        <w:rPr>
          <w:rFonts w:ascii="Century Gothic" w:hAnsi="Century Gothic"/>
        </w:rPr>
        <w:t xml:space="preserve">into sounds linked to our scheme Sounds Write </w:t>
      </w:r>
    </w:p>
    <w:p w:rsidR="00F540F4" w:rsidRDefault="00BB2912" w:rsidP="00F540F4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 w:rsidRPr="00BB2912">
        <w:rPr>
          <w:rFonts w:ascii="Century Gothic" w:hAnsi="Century Gothic"/>
        </w:rPr>
        <w:t xml:space="preserve">These </w:t>
      </w:r>
      <w:r w:rsidR="00F540F4">
        <w:rPr>
          <w:rFonts w:ascii="Century Gothic" w:hAnsi="Century Gothic"/>
        </w:rPr>
        <w:t>sounds</w:t>
      </w:r>
      <w:r w:rsidRPr="00BB2912">
        <w:rPr>
          <w:rFonts w:ascii="Century Gothic" w:hAnsi="Century Gothic"/>
        </w:rPr>
        <w:t xml:space="preserve"> match the phonic </w:t>
      </w:r>
      <w:r w:rsidR="00F540F4">
        <w:rPr>
          <w:rFonts w:ascii="Century Gothic" w:hAnsi="Century Gothic"/>
        </w:rPr>
        <w:t>sounds your children has learnt and are to help them practise their sounds</w:t>
      </w:r>
      <w:r w:rsidR="00F540F4" w:rsidRPr="00F540F4">
        <w:rPr>
          <w:rFonts w:ascii="Century Gothic" w:hAnsi="Century Gothic"/>
        </w:rPr>
        <w:t xml:space="preserve"> </w:t>
      </w:r>
    </w:p>
    <w:p w:rsidR="00BB2912" w:rsidRPr="00F540F4" w:rsidRDefault="00F540F4" w:rsidP="00F540F4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Books from the reading scheme are chosen alongside an adult who will support your child </w:t>
      </w:r>
    </w:p>
    <w:p w:rsidR="00F540F4" w:rsidRPr="00F540F4" w:rsidRDefault="00F540F4" w:rsidP="00F540F4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>Our free reader books are organised by colour, once your child has finished the Sounds Write books – these can be chosen independently by your child</w:t>
      </w:r>
    </w:p>
    <w:p w:rsidR="00F540F4" w:rsidRPr="00F540F4" w:rsidRDefault="00BB2912" w:rsidP="00F540F4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 w:rsidRPr="00BB2912">
        <w:rPr>
          <w:rFonts w:ascii="Century Gothic" w:hAnsi="Century Gothic"/>
        </w:rPr>
        <w:t xml:space="preserve">These books are for teaching reading.  Children are also encouraged to read for pleasure and can choose </w:t>
      </w:r>
      <w:r w:rsidR="00F540F4">
        <w:rPr>
          <w:rFonts w:ascii="Century Gothic" w:hAnsi="Century Gothic"/>
        </w:rPr>
        <w:t>these books from the class or school library, or from home</w:t>
      </w:r>
      <w:bookmarkStart w:id="0" w:name="_GoBack"/>
      <w:bookmarkEnd w:id="0"/>
    </w:p>
    <w:p w:rsidR="00681CE0" w:rsidRPr="0015242D" w:rsidRDefault="00681CE0" w:rsidP="0015242D">
      <w:pPr>
        <w:jc w:val="center"/>
        <w:rPr>
          <w:rFonts w:ascii="Century Gothic" w:hAnsi="Century Gothic"/>
        </w:rPr>
      </w:pPr>
    </w:p>
    <w:p w:rsidR="00681CE0" w:rsidRPr="0015242D" w:rsidRDefault="00681CE0" w:rsidP="0015242D">
      <w:pPr>
        <w:jc w:val="center"/>
        <w:rPr>
          <w:rFonts w:ascii="Century Gothic" w:hAnsi="Century Gothic"/>
        </w:rPr>
      </w:pPr>
    </w:p>
    <w:p w:rsidR="00681CE0" w:rsidRPr="0015242D" w:rsidRDefault="00681CE0" w:rsidP="0015242D">
      <w:pPr>
        <w:jc w:val="center"/>
        <w:rPr>
          <w:rFonts w:ascii="Century Gothic" w:hAnsi="Century Gothic"/>
        </w:rPr>
      </w:pPr>
    </w:p>
    <w:p w:rsidR="00681CE0" w:rsidRPr="0015242D" w:rsidRDefault="00681CE0" w:rsidP="0015242D">
      <w:pPr>
        <w:jc w:val="center"/>
        <w:rPr>
          <w:rFonts w:ascii="Century Gothic" w:hAnsi="Century Gothic"/>
        </w:rPr>
      </w:pPr>
    </w:p>
    <w:p w:rsidR="00681CE0" w:rsidRPr="0015242D" w:rsidRDefault="00681CE0" w:rsidP="0015242D">
      <w:pPr>
        <w:jc w:val="center"/>
        <w:rPr>
          <w:rFonts w:ascii="Century Gothic" w:hAnsi="Century Gothic"/>
        </w:rPr>
      </w:pPr>
    </w:p>
    <w:p w:rsidR="00681CE0" w:rsidRPr="0015242D" w:rsidRDefault="0015242D" w:rsidP="0015242D">
      <w:pPr>
        <w:jc w:val="center"/>
        <w:rPr>
          <w:rFonts w:ascii="Century Gothic" w:hAnsi="Century Gothic"/>
          <w:b/>
          <w:sz w:val="28"/>
          <w:szCs w:val="28"/>
        </w:rPr>
      </w:pPr>
      <w:r w:rsidRPr="0015242D">
        <w:rPr>
          <w:rFonts w:ascii="Century Gothic" w:hAnsi="Century Gothic"/>
          <w:b/>
          <w:sz w:val="28"/>
          <w:szCs w:val="28"/>
        </w:rPr>
        <w:t>Top tips</w:t>
      </w:r>
    </w:p>
    <w:p w:rsidR="0015242D" w:rsidRPr="00BB2912" w:rsidRDefault="0015242D" w:rsidP="00BB2912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BB2912">
        <w:rPr>
          <w:rFonts w:ascii="Century Gothic" w:hAnsi="Century Gothic"/>
        </w:rPr>
        <w:t>Join the local library</w:t>
      </w:r>
    </w:p>
    <w:p w:rsidR="0015242D" w:rsidRPr="00BB2912" w:rsidRDefault="0015242D" w:rsidP="00BB2912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BB2912">
        <w:rPr>
          <w:rFonts w:ascii="Century Gothic" w:hAnsi="Century Gothic"/>
        </w:rPr>
        <w:t>Find books that match your child’s interest</w:t>
      </w:r>
    </w:p>
    <w:p w:rsidR="0015242D" w:rsidRPr="00BB2912" w:rsidRDefault="0015242D" w:rsidP="00BB2912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BB2912">
        <w:rPr>
          <w:rFonts w:ascii="Century Gothic" w:hAnsi="Century Gothic"/>
        </w:rPr>
        <w:t xml:space="preserve">Talk to your child </w:t>
      </w:r>
    </w:p>
    <w:p w:rsidR="0015242D" w:rsidRPr="00BB2912" w:rsidRDefault="0015242D" w:rsidP="00BB2912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BB2912">
        <w:rPr>
          <w:rFonts w:ascii="Century Gothic" w:hAnsi="Century Gothic"/>
        </w:rPr>
        <w:t>Find time when you can read to them</w:t>
      </w:r>
    </w:p>
    <w:p w:rsidR="0015242D" w:rsidRPr="00BB2912" w:rsidRDefault="0015242D" w:rsidP="00BB2912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BB2912">
        <w:rPr>
          <w:rFonts w:ascii="Century Gothic" w:hAnsi="Century Gothic"/>
        </w:rPr>
        <w:t>Encourage your child to reading along with you</w:t>
      </w:r>
    </w:p>
    <w:p w:rsidR="0015242D" w:rsidRDefault="0015242D" w:rsidP="0015242D">
      <w:pPr>
        <w:jc w:val="center"/>
        <w:rPr>
          <w:rFonts w:ascii="Century Gothic" w:hAnsi="Century Gothic"/>
        </w:rPr>
      </w:pPr>
    </w:p>
    <w:p w:rsidR="0015242D" w:rsidRDefault="0015242D" w:rsidP="0015242D">
      <w:pPr>
        <w:jc w:val="center"/>
        <w:rPr>
          <w:rFonts w:ascii="Century Gothic" w:hAnsi="Century Gothic"/>
        </w:rPr>
      </w:pPr>
    </w:p>
    <w:p w:rsidR="0015242D" w:rsidRDefault="0015242D" w:rsidP="0015242D">
      <w:pPr>
        <w:jc w:val="center"/>
        <w:rPr>
          <w:rFonts w:ascii="Century Gothic" w:hAnsi="Century Gothic"/>
          <w:b/>
          <w:sz w:val="28"/>
          <w:szCs w:val="28"/>
        </w:rPr>
      </w:pPr>
      <w:r w:rsidRPr="0015242D">
        <w:rPr>
          <w:rFonts w:ascii="Century Gothic" w:hAnsi="Century Gothic"/>
          <w:b/>
          <w:sz w:val="28"/>
          <w:szCs w:val="28"/>
        </w:rPr>
        <w:t>Useful Websites</w:t>
      </w:r>
    </w:p>
    <w:p w:rsidR="00353B93" w:rsidRDefault="00F540F4" w:rsidP="0015242D">
      <w:pPr>
        <w:jc w:val="center"/>
        <w:rPr>
          <w:rFonts w:ascii="Century Gothic" w:hAnsi="Century Gothic"/>
          <w:sz w:val="18"/>
          <w:szCs w:val="18"/>
        </w:rPr>
      </w:pPr>
      <w:hyperlink r:id="rId7" w:history="1">
        <w:r w:rsidR="00353B93" w:rsidRPr="00993FFF">
          <w:rPr>
            <w:rStyle w:val="Hyperlink"/>
            <w:rFonts w:ascii="Century Gothic" w:hAnsi="Century Gothic"/>
            <w:sz w:val="18"/>
            <w:szCs w:val="18"/>
          </w:rPr>
          <w:t>https://literacytrust.org.uk/?gclid=EAIaIQobChMImqLN3LP_6wIVE2-GCh0h0gx7EAAYASAAEgLP-PD_BwE</w:t>
        </w:r>
      </w:hyperlink>
    </w:p>
    <w:p w:rsidR="00353B93" w:rsidRDefault="00F540F4" w:rsidP="0015242D">
      <w:pPr>
        <w:jc w:val="center"/>
        <w:rPr>
          <w:rFonts w:ascii="Century Gothic" w:hAnsi="Century Gothic"/>
          <w:sz w:val="18"/>
          <w:szCs w:val="18"/>
        </w:rPr>
      </w:pPr>
      <w:hyperlink r:id="rId8" w:history="1">
        <w:r w:rsidR="00353B93" w:rsidRPr="00993FFF">
          <w:rPr>
            <w:rStyle w:val="Hyperlink"/>
            <w:rFonts w:ascii="Century Gothic" w:hAnsi="Century Gothic"/>
            <w:sz w:val="18"/>
            <w:szCs w:val="18"/>
          </w:rPr>
          <w:t>http://booksforkeeps.co.uk/</w:t>
        </w:r>
      </w:hyperlink>
    </w:p>
    <w:p w:rsidR="00353B93" w:rsidRDefault="00F540F4" w:rsidP="0015242D">
      <w:pPr>
        <w:jc w:val="center"/>
        <w:rPr>
          <w:rFonts w:ascii="Century Gothic" w:hAnsi="Century Gothic"/>
          <w:sz w:val="18"/>
          <w:szCs w:val="18"/>
        </w:rPr>
      </w:pPr>
      <w:hyperlink r:id="rId9" w:history="1">
        <w:r w:rsidR="004E3A08" w:rsidRPr="00993FFF">
          <w:rPr>
            <w:rStyle w:val="Hyperlink"/>
            <w:rFonts w:ascii="Century Gothic" w:hAnsi="Century Gothic"/>
            <w:sz w:val="18"/>
            <w:szCs w:val="18"/>
          </w:rPr>
          <w:t>https://www.booktrust.org.uk/books-and-reading/tips-and-advice/reading-tips/</w:t>
        </w:r>
      </w:hyperlink>
    </w:p>
    <w:p w:rsidR="004E3A08" w:rsidRDefault="004E3A08" w:rsidP="0015242D">
      <w:pPr>
        <w:jc w:val="center"/>
        <w:rPr>
          <w:rFonts w:ascii="Century Gothic" w:hAnsi="Century Gothic"/>
          <w:sz w:val="18"/>
          <w:szCs w:val="18"/>
        </w:rPr>
      </w:pPr>
    </w:p>
    <w:p w:rsidR="00353B93" w:rsidRDefault="00353B93" w:rsidP="0015242D">
      <w:pPr>
        <w:jc w:val="center"/>
        <w:rPr>
          <w:rFonts w:ascii="Century Gothic" w:hAnsi="Century Gothic"/>
          <w:sz w:val="18"/>
          <w:szCs w:val="18"/>
        </w:rPr>
      </w:pPr>
    </w:p>
    <w:p w:rsidR="00681CE0" w:rsidRDefault="00681CE0"/>
    <w:p w:rsidR="00681CE0" w:rsidRDefault="00681CE0"/>
    <w:p w:rsidR="004E3A08" w:rsidRDefault="004E3A08" w:rsidP="004E3A08"/>
    <w:p w:rsidR="00681CE0" w:rsidRDefault="004E3A08" w:rsidP="004E3A08">
      <w:pPr>
        <w:rPr>
          <w:sz w:val="52"/>
          <w:szCs w:val="52"/>
        </w:rPr>
      </w:pPr>
      <w:r>
        <w:rPr>
          <w:sz w:val="52"/>
          <w:szCs w:val="52"/>
        </w:rPr>
        <w:t xml:space="preserve">    </w:t>
      </w:r>
      <w:r w:rsidR="00681CE0">
        <w:rPr>
          <w:sz w:val="52"/>
          <w:szCs w:val="52"/>
        </w:rPr>
        <w:t>By Broo</w:t>
      </w:r>
      <w:r>
        <w:rPr>
          <w:sz w:val="52"/>
          <w:szCs w:val="52"/>
        </w:rPr>
        <w:t>k</w:t>
      </w:r>
      <w:r w:rsidR="00681CE0">
        <w:rPr>
          <w:sz w:val="52"/>
          <w:szCs w:val="52"/>
        </w:rPr>
        <w:t xml:space="preserve"> Valley</w:t>
      </w:r>
    </w:p>
    <w:p w:rsidR="00681CE0" w:rsidRDefault="00681CE0" w:rsidP="0015242D">
      <w:pPr>
        <w:jc w:val="center"/>
      </w:pPr>
    </w:p>
    <w:p w:rsidR="00681CE0" w:rsidRDefault="00681CE0" w:rsidP="0015242D">
      <w:pPr>
        <w:jc w:val="center"/>
      </w:pPr>
    </w:p>
    <w:p w:rsidR="00681CE0" w:rsidRDefault="00681CE0" w:rsidP="0015242D">
      <w:pPr>
        <w:jc w:val="center"/>
      </w:pPr>
      <w:r>
        <w:rPr>
          <w:noProof/>
          <w:lang w:eastAsia="en-GB"/>
        </w:rPr>
        <w:drawing>
          <wp:inline distT="0" distB="0" distL="0" distR="0" wp14:anchorId="71387DE0" wp14:editId="73021180">
            <wp:extent cx="2389505" cy="1915160"/>
            <wp:effectExtent l="0" t="0" r="0" b="8890"/>
            <wp:docPr id="1" name="Picture 1" descr="By Brook Valley C of E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y Brook Valley C of E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191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42D" w:rsidRDefault="0015242D" w:rsidP="0015242D">
      <w:pPr>
        <w:jc w:val="center"/>
        <w:rPr>
          <w:sz w:val="52"/>
          <w:szCs w:val="52"/>
        </w:rPr>
      </w:pPr>
    </w:p>
    <w:p w:rsidR="0015242D" w:rsidRPr="00681CE0" w:rsidRDefault="0015242D" w:rsidP="0015242D">
      <w:pPr>
        <w:jc w:val="center"/>
        <w:rPr>
          <w:sz w:val="52"/>
          <w:szCs w:val="52"/>
        </w:rPr>
      </w:pPr>
      <w:r>
        <w:rPr>
          <w:sz w:val="52"/>
          <w:szCs w:val="52"/>
        </w:rPr>
        <w:t>Supporting your child with reading</w:t>
      </w:r>
    </w:p>
    <w:p w:rsidR="001E7907" w:rsidRDefault="001E7907" w:rsidP="0015242D">
      <w:pPr>
        <w:jc w:val="center"/>
      </w:pPr>
    </w:p>
    <w:p w:rsidR="001E7907" w:rsidRDefault="001E7907" w:rsidP="0015242D">
      <w:pPr>
        <w:jc w:val="center"/>
      </w:pPr>
    </w:p>
    <w:p w:rsidR="001E7907" w:rsidRDefault="001E7907" w:rsidP="0015242D">
      <w:pPr>
        <w:jc w:val="center"/>
      </w:pPr>
    </w:p>
    <w:p w:rsidR="001E7907" w:rsidRDefault="001E7907" w:rsidP="0015242D">
      <w:pPr>
        <w:jc w:val="center"/>
      </w:pPr>
    </w:p>
    <w:p w:rsidR="00144304" w:rsidRDefault="00144304" w:rsidP="001E7907">
      <w:pPr>
        <w:jc w:val="center"/>
        <w:rPr>
          <w:rFonts w:ascii="Century Gothic" w:hAnsi="Century Gothic"/>
        </w:rPr>
      </w:pPr>
    </w:p>
    <w:p w:rsidR="00144304" w:rsidRDefault="00144304" w:rsidP="001E7907">
      <w:pPr>
        <w:jc w:val="center"/>
        <w:rPr>
          <w:rFonts w:ascii="Century Gothic" w:hAnsi="Century Gothic"/>
        </w:rPr>
      </w:pPr>
      <w:r>
        <w:rPr>
          <w:noProof/>
          <w:lang w:eastAsia="en-GB"/>
        </w:rPr>
        <w:drawing>
          <wp:inline distT="0" distB="0" distL="0" distR="0" wp14:anchorId="068ADD8E" wp14:editId="4F57D220">
            <wp:extent cx="1871932" cy="1889155"/>
            <wp:effectExtent l="0" t="0" r="0" b="0"/>
            <wp:docPr id="3" name="Picture 3" descr="reading seu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ading seus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089" cy="191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5ECE" w:rsidRDefault="00485ECE" w:rsidP="001E7907">
      <w:pPr>
        <w:jc w:val="center"/>
        <w:rPr>
          <w:rFonts w:ascii="Century Gothic" w:hAnsi="Century Gothic"/>
          <w:b/>
        </w:rPr>
      </w:pPr>
    </w:p>
    <w:p w:rsidR="001E7907" w:rsidRPr="0015242D" w:rsidRDefault="001E7907" w:rsidP="001E7907">
      <w:pPr>
        <w:jc w:val="center"/>
        <w:rPr>
          <w:rFonts w:ascii="Century Gothic" w:hAnsi="Century Gothic"/>
          <w:b/>
        </w:rPr>
      </w:pPr>
      <w:r w:rsidRPr="0015242D">
        <w:rPr>
          <w:rFonts w:ascii="Century Gothic" w:hAnsi="Century Gothic"/>
          <w:b/>
        </w:rPr>
        <w:t>Introduction</w:t>
      </w:r>
    </w:p>
    <w:p w:rsidR="001E7907" w:rsidRDefault="001E7907" w:rsidP="001E7907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Reading is an important life </w:t>
      </w:r>
      <w:r w:rsidR="00144304">
        <w:rPr>
          <w:rFonts w:ascii="Century Gothic" w:hAnsi="Century Gothic"/>
        </w:rPr>
        <w:t>skill</w:t>
      </w:r>
      <w:r>
        <w:rPr>
          <w:rFonts w:ascii="Century Gothic" w:hAnsi="Century Gothic"/>
        </w:rPr>
        <w:t>.  It enables children to access all areas of the curriculum</w:t>
      </w:r>
    </w:p>
    <w:p w:rsidR="001E7907" w:rsidRDefault="001E7907" w:rsidP="001E7907">
      <w:pPr>
        <w:rPr>
          <w:rFonts w:ascii="Century Gothic" w:hAnsi="Century Gothic"/>
        </w:rPr>
      </w:pPr>
    </w:p>
    <w:p w:rsidR="001E7907" w:rsidRDefault="001E7907" w:rsidP="001E7907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Reading is an important partnership between home and school – we are all working</w:t>
      </w:r>
      <w:r w:rsidR="001E3751">
        <w:rPr>
          <w:rFonts w:ascii="Century Gothic" w:hAnsi="Century Gothic"/>
        </w:rPr>
        <w:t xml:space="preserve"> together to support your child </w:t>
      </w:r>
      <w:r>
        <w:rPr>
          <w:rFonts w:ascii="Century Gothic" w:hAnsi="Century Gothic"/>
        </w:rPr>
        <w:t>and foster a love of reading</w:t>
      </w:r>
    </w:p>
    <w:p w:rsidR="001E7907" w:rsidRPr="001E7907" w:rsidRDefault="001E7907" w:rsidP="001E7907">
      <w:pPr>
        <w:pStyle w:val="ListParagraph"/>
        <w:rPr>
          <w:rFonts w:ascii="Century Gothic" w:hAnsi="Century Gothic"/>
        </w:rPr>
      </w:pPr>
    </w:p>
    <w:p w:rsidR="001E7907" w:rsidRPr="001E7907" w:rsidRDefault="001E7907" w:rsidP="00144304">
      <w:pPr>
        <w:pStyle w:val="ListParagraph"/>
        <w:rPr>
          <w:rFonts w:ascii="Century Gothic" w:hAnsi="Century Gothic"/>
        </w:rPr>
      </w:pPr>
    </w:p>
    <w:p w:rsidR="001E7907" w:rsidRDefault="001E7907" w:rsidP="001E7907">
      <w:pPr>
        <w:rPr>
          <w:rFonts w:ascii="Century Gothic" w:hAnsi="Century Gothic"/>
        </w:rPr>
      </w:pPr>
    </w:p>
    <w:p w:rsidR="0015242D" w:rsidRDefault="0015242D" w:rsidP="001E7907">
      <w:pPr>
        <w:rPr>
          <w:rFonts w:ascii="Century Gothic" w:hAnsi="Century Gothic"/>
        </w:rPr>
      </w:pPr>
    </w:p>
    <w:p w:rsidR="001E7907" w:rsidRPr="0015242D" w:rsidRDefault="001E7907" w:rsidP="001E7907">
      <w:pPr>
        <w:jc w:val="center"/>
        <w:rPr>
          <w:rFonts w:ascii="Century Gothic" w:hAnsi="Century Gothic"/>
          <w:b/>
        </w:rPr>
      </w:pPr>
      <w:r w:rsidRPr="0015242D">
        <w:rPr>
          <w:rFonts w:ascii="Century Gothic" w:hAnsi="Century Gothic"/>
          <w:b/>
        </w:rPr>
        <w:t>Reading at School</w:t>
      </w:r>
    </w:p>
    <w:p w:rsidR="00144304" w:rsidRDefault="00144304" w:rsidP="0014430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In KS1 children will read regularly with an adult in school</w:t>
      </w:r>
    </w:p>
    <w:p w:rsidR="00144304" w:rsidRDefault="00144304" w:rsidP="00144304">
      <w:pPr>
        <w:pStyle w:val="ListParagraph"/>
        <w:rPr>
          <w:rFonts w:ascii="Century Gothic" w:hAnsi="Century Gothic"/>
        </w:rPr>
      </w:pPr>
    </w:p>
    <w:p w:rsidR="00144304" w:rsidRDefault="00144304" w:rsidP="0014430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Reading skills will be matched to phonic ability</w:t>
      </w:r>
    </w:p>
    <w:p w:rsidR="00144304" w:rsidRPr="00144304" w:rsidRDefault="00144304" w:rsidP="00144304">
      <w:pPr>
        <w:pStyle w:val="ListParagraph"/>
        <w:rPr>
          <w:rFonts w:ascii="Century Gothic" w:hAnsi="Century Gothic"/>
        </w:rPr>
      </w:pPr>
    </w:p>
    <w:p w:rsidR="00144304" w:rsidRDefault="00144304" w:rsidP="0014430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Children may read as a group or as part of a whole class</w:t>
      </w:r>
    </w:p>
    <w:p w:rsidR="00144304" w:rsidRDefault="00144304" w:rsidP="00144304">
      <w:pPr>
        <w:pStyle w:val="ListParagraph"/>
        <w:rPr>
          <w:rFonts w:ascii="Century Gothic" w:hAnsi="Century Gothic"/>
        </w:rPr>
      </w:pPr>
    </w:p>
    <w:p w:rsidR="00144304" w:rsidRDefault="00144304" w:rsidP="0014430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Children will develop both their reading skills and comprehension skills.</w:t>
      </w:r>
    </w:p>
    <w:p w:rsidR="00144304" w:rsidRDefault="00144304" w:rsidP="00144304">
      <w:pPr>
        <w:pStyle w:val="ListParagraph"/>
        <w:rPr>
          <w:rFonts w:ascii="Century Gothic" w:hAnsi="Century Gothic"/>
        </w:rPr>
      </w:pPr>
    </w:p>
    <w:p w:rsidR="00144304" w:rsidRDefault="00144304" w:rsidP="0014430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Throughout school we will develop skills in: understanding a wider range of vocabulary, Inferenc</w:t>
      </w:r>
      <w:r w:rsidR="00F540F4">
        <w:rPr>
          <w:rFonts w:ascii="Century Gothic" w:hAnsi="Century Gothic"/>
        </w:rPr>
        <w:t>e – reading between the lines, explaining the text, r</w:t>
      </w:r>
      <w:r>
        <w:rPr>
          <w:rFonts w:ascii="Century Gothic" w:hAnsi="Century Gothic"/>
        </w:rPr>
        <w:t>etriev</w:t>
      </w:r>
      <w:r w:rsidR="00F540F4">
        <w:rPr>
          <w:rFonts w:ascii="Century Gothic" w:hAnsi="Century Gothic"/>
        </w:rPr>
        <w:t>ing information from the text, s</w:t>
      </w:r>
      <w:r>
        <w:rPr>
          <w:rFonts w:ascii="Century Gothic" w:hAnsi="Century Gothic"/>
        </w:rPr>
        <w:t>ummarising the text</w:t>
      </w:r>
    </w:p>
    <w:p w:rsidR="00144304" w:rsidRPr="00144304" w:rsidRDefault="00144304" w:rsidP="00144304">
      <w:pPr>
        <w:pStyle w:val="ListParagraph"/>
        <w:rPr>
          <w:rFonts w:ascii="Century Gothic" w:hAnsi="Century Gothic"/>
        </w:rPr>
      </w:pPr>
    </w:p>
    <w:p w:rsidR="00144304" w:rsidRDefault="00144304" w:rsidP="0014430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We will read a range of texts with the children including both fiction and non-fiction</w:t>
      </w:r>
    </w:p>
    <w:p w:rsidR="00144304" w:rsidRPr="00144304" w:rsidRDefault="00144304" w:rsidP="00144304">
      <w:pPr>
        <w:pStyle w:val="ListParagraph"/>
        <w:rPr>
          <w:rFonts w:ascii="Century Gothic" w:hAnsi="Century Gothic"/>
        </w:rPr>
      </w:pPr>
    </w:p>
    <w:p w:rsidR="00144304" w:rsidRPr="00144304" w:rsidRDefault="00144304" w:rsidP="0014430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We will celebrate the children’s reading</w:t>
      </w:r>
    </w:p>
    <w:p w:rsidR="00144304" w:rsidRDefault="00144304" w:rsidP="001E7907">
      <w:pPr>
        <w:jc w:val="center"/>
        <w:rPr>
          <w:rFonts w:ascii="Century Gothic" w:hAnsi="Century Gothic"/>
        </w:rPr>
      </w:pPr>
    </w:p>
    <w:p w:rsidR="001E7907" w:rsidRPr="0015242D" w:rsidRDefault="001E7907" w:rsidP="00144304">
      <w:pPr>
        <w:jc w:val="center"/>
        <w:rPr>
          <w:rFonts w:ascii="Century Gothic" w:hAnsi="Century Gothic"/>
          <w:b/>
        </w:rPr>
      </w:pPr>
      <w:r w:rsidRPr="0015242D">
        <w:rPr>
          <w:rFonts w:ascii="Century Gothic" w:hAnsi="Century Gothic"/>
          <w:b/>
        </w:rPr>
        <w:t>Supporting your child with reading</w:t>
      </w:r>
    </w:p>
    <w:p w:rsidR="00144304" w:rsidRDefault="00144304" w:rsidP="00144304">
      <w:pPr>
        <w:pStyle w:val="ListParagraph"/>
        <w:numPr>
          <w:ilvl w:val="0"/>
          <w:numId w:val="4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Read aloud to your child – they want to imitate yo</w:t>
      </w:r>
      <w:r w:rsidR="00104901">
        <w:rPr>
          <w:rFonts w:ascii="Century Gothic" w:hAnsi="Century Gothic"/>
        </w:rPr>
        <w:t>u and learn about expression fro</w:t>
      </w:r>
      <w:r>
        <w:rPr>
          <w:rFonts w:ascii="Century Gothic" w:hAnsi="Century Gothic"/>
        </w:rPr>
        <w:t>m you</w:t>
      </w:r>
    </w:p>
    <w:p w:rsidR="00353B93" w:rsidRDefault="00353B93" w:rsidP="00144304">
      <w:pPr>
        <w:pStyle w:val="ListParagraph"/>
        <w:numPr>
          <w:ilvl w:val="0"/>
          <w:numId w:val="4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Children should be encouraged to read aloud – this will support fluency in reading</w:t>
      </w:r>
    </w:p>
    <w:p w:rsidR="00144304" w:rsidRDefault="00144304" w:rsidP="00144304">
      <w:pPr>
        <w:pStyle w:val="ListParagraph"/>
        <w:numPr>
          <w:ilvl w:val="0"/>
          <w:numId w:val="4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Offer your children a variety of books – children do not just have to be reading books from school</w:t>
      </w:r>
    </w:p>
    <w:p w:rsidR="00144304" w:rsidRDefault="00144304" w:rsidP="00144304">
      <w:pPr>
        <w:pStyle w:val="ListParagraph"/>
        <w:numPr>
          <w:ilvl w:val="0"/>
          <w:numId w:val="4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Find the right time and place to read with your child so that the time is valued</w:t>
      </w:r>
    </w:p>
    <w:p w:rsidR="00144304" w:rsidRDefault="00144304" w:rsidP="00144304">
      <w:pPr>
        <w:pStyle w:val="ListParagraph"/>
        <w:numPr>
          <w:ilvl w:val="0"/>
          <w:numId w:val="4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Talk about what you are reading – it is just as important that your child understands what is being read as well as reading the words</w:t>
      </w:r>
    </w:p>
    <w:p w:rsidR="00144304" w:rsidRDefault="00144304" w:rsidP="00144304">
      <w:pPr>
        <w:pStyle w:val="ListParagraph"/>
        <w:numPr>
          <w:ilvl w:val="0"/>
          <w:numId w:val="4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We ask that your child reads at least 5 times a week at home</w:t>
      </w:r>
    </w:p>
    <w:p w:rsidR="001E3751" w:rsidRPr="00144304" w:rsidRDefault="001E3751" w:rsidP="00104901">
      <w:pPr>
        <w:pStyle w:val="ListParagraph"/>
        <w:ind w:left="1080"/>
        <w:jc w:val="both"/>
        <w:rPr>
          <w:rFonts w:ascii="Century Gothic" w:hAnsi="Century Gothic"/>
        </w:rPr>
      </w:pPr>
    </w:p>
    <w:p w:rsidR="00681CE0" w:rsidRDefault="00681CE0" w:rsidP="00681CE0">
      <w:pPr>
        <w:jc w:val="center"/>
      </w:pPr>
    </w:p>
    <w:p w:rsidR="00681CE0" w:rsidRDefault="00681CE0" w:rsidP="00681CE0">
      <w:pPr>
        <w:jc w:val="center"/>
      </w:pPr>
    </w:p>
    <w:p w:rsidR="00681CE0" w:rsidRDefault="00681CE0" w:rsidP="00681CE0">
      <w:pPr>
        <w:jc w:val="center"/>
      </w:pPr>
    </w:p>
    <w:sectPr w:rsidR="00681CE0" w:rsidSect="001E7907">
      <w:pgSz w:w="16838" w:h="11906" w:orient="landscape"/>
      <w:pgMar w:top="1440" w:right="1440" w:bottom="1440" w:left="1440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907" w:rsidRDefault="001E7907" w:rsidP="001E7907">
      <w:pPr>
        <w:spacing w:after="0" w:line="240" w:lineRule="auto"/>
      </w:pPr>
      <w:r>
        <w:separator/>
      </w:r>
    </w:p>
  </w:endnote>
  <w:endnote w:type="continuationSeparator" w:id="0">
    <w:p w:rsidR="001E7907" w:rsidRDefault="001E7907" w:rsidP="001E7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907" w:rsidRDefault="001E7907" w:rsidP="001E7907">
      <w:pPr>
        <w:spacing w:after="0" w:line="240" w:lineRule="auto"/>
      </w:pPr>
      <w:r>
        <w:separator/>
      </w:r>
    </w:p>
  </w:footnote>
  <w:footnote w:type="continuationSeparator" w:id="0">
    <w:p w:rsidR="001E7907" w:rsidRDefault="001E7907" w:rsidP="001E7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93337"/>
    <w:multiLevelType w:val="hybridMultilevel"/>
    <w:tmpl w:val="BAACE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E6CDD"/>
    <w:multiLevelType w:val="hybridMultilevel"/>
    <w:tmpl w:val="6E682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D0980"/>
    <w:multiLevelType w:val="hybridMultilevel"/>
    <w:tmpl w:val="34143C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EB3134"/>
    <w:multiLevelType w:val="hybridMultilevel"/>
    <w:tmpl w:val="BB647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4706AD"/>
    <w:multiLevelType w:val="hybridMultilevel"/>
    <w:tmpl w:val="F54CF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98F2366"/>
    <w:multiLevelType w:val="hybridMultilevel"/>
    <w:tmpl w:val="75D86C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CE0"/>
    <w:rsid w:val="000548E6"/>
    <w:rsid w:val="00104901"/>
    <w:rsid w:val="00144304"/>
    <w:rsid w:val="0015242D"/>
    <w:rsid w:val="001E3751"/>
    <w:rsid w:val="001E7907"/>
    <w:rsid w:val="00353B93"/>
    <w:rsid w:val="00485ECE"/>
    <w:rsid w:val="004E3A08"/>
    <w:rsid w:val="00681CE0"/>
    <w:rsid w:val="00BB2912"/>
    <w:rsid w:val="00D17AC6"/>
    <w:rsid w:val="00F54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F241B"/>
  <w15:chartTrackingRefBased/>
  <w15:docId w15:val="{077F3EC8-FB61-46B4-8546-3C2F943E4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7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907"/>
  </w:style>
  <w:style w:type="paragraph" w:styleId="Footer">
    <w:name w:val="footer"/>
    <w:basedOn w:val="Normal"/>
    <w:link w:val="FooterChar"/>
    <w:uiPriority w:val="99"/>
    <w:unhideWhenUsed/>
    <w:rsid w:val="001E79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907"/>
  </w:style>
  <w:style w:type="paragraph" w:styleId="Subtitle">
    <w:name w:val="Subtitle"/>
    <w:basedOn w:val="Normal"/>
    <w:next w:val="Normal"/>
    <w:link w:val="SubtitleChar"/>
    <w:uiPriority w:val="11"/>
    <w:qFormat/>
    <w:rsid w:val="001E790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E7907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1E79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29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91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53B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oksforkeeps.co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iteracytrust.org.uk/?gclid=EAIaIQobChMImqLN3LP_6wIVE2-GCh0h0gx7EAAYASAAEgLP-PD_Bw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s://www.booktrust.org.uk/books-and-reading/tips-and-advice/reading-tip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HENSHALL</dc:creator>
  <cp:keywords/>
  <dc:description/>
  <cp:lastModifiedBy>CARRIE DAVIES</cp:lastModifiedBy>
  <cp:revision>2</cp:revision>
  <cp:lastPrinted>2020-09-23T13:15:00Z</cp:lastPrinted>
  <dcterms:created xsi:type="dcterms:W3CDTF">2023-09-20T10:50:00Z</dcterms:created>
  <dcterms:modified xsi:type="dcterms:W3CDTF">2023-09-20T10:50:00Z</dcterms:modified>
</cp:coreProperties>
</file>